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C7E" w:rsidRDefault="00121C7E" w:rsidP="00121C7E">
      <w:pPr>
        <w:spacing w:after="0" w:line="240" w:lineRule="auto"/>
        <w:jc w:val="right"/>
        <w:rPr>
          <w:rFonts w:ascii="Times New Roman" w:eastAsia="Calibri" w:hAnsi="Times New Roman" w:cs="Times New Roman"/>
          <w:color w:val="000000"/>
          <w:sz w:val="24"/>
          <w:szCs w:val="24"/>
        </w:rPr>
      </w:pPr>
      <w:bookmarkStart w:id="0" w:name="_GoBack"/>
      <w:bookmarkEnd w:id="0"/>
      <w:r>
        <w:rPr>
          <w:rFonts w:ascii="Times New Roman" w:eastAsia="Calibri" w:hAnsi="Times New Roman" w:cs="Times New Roman"/>
          <w:color w:val="000000"/>
          <w:sz w:val="24"/>
          <w:szCs w:val="24"/>
        </w:rPr>
        <w:t>1.pielikums</w:t>
      </w:r>
    </w:p>
    <w:p w:rsidR="00C42F03" w:rsidRDefault="00121C7E" w:rsidP="00121C7E">
      <w:pPr>
        <w:spacing w:after="0" w:line="24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Iepirkuma “</w:t>
      </w:r>
      <w:r w:rsidR="00C42F03" w:rsidRPr="00C42F03">
        <w:t xml:space="preserve"> </w:t>
      </w:r>
      <w:r w:rsidR="00C42F03" w:rsidRPr="00C42F03">
        <w:rPr>
          <w:rFonts w:ascii="Times New Roman" w:eastAsia="Calibri" w:hAnsi="Times New Roman" w:cs="Times New Roman"/>
          <w:color w:val="000000"/>
          <w:sz w:val="24"/>
          <w:szCs w:val="24"/>
        </w:rPr>
        <w:t>Invaliditātes a</w:t>
      </w:r>
      <w:r w:rsidR="00C42F03">
        <w:rPr>
          <w:rFonts w:ascii="Times New Roman" w:eastAsia="Calibri" w:hAnsi="Times New Roman" w:cs="Times New Roman"/>
          <w:color w:val="000000"/>
          <w:sz w:val="24"/>
          <w:szCs w:val="24"/>
        </w:rPr>
        <w:t>pliecību izgatavošanas sistēmas</w:t>
      </w:r>
    </w:p>
    <w:p w:rsidR="00121C7E" w:rsidRDefault="00C42F03" w:rsidP="00121C7E">
      <w:pPr>
        <w:spacing w:after="0" w:line="240" w:lineRule="auto"/>
        <w:jc w:val="right"/>
        <w:rPr>
          <w:rFonts w:ascii="Times New Roman" w:eastAsia="Calibri" w:hAnsi="Times New Roman" w:cs="Times New Roman"/>
          <w:color w:val="000000"/>
          <w:sz w:val="24"/>
          <w:szCs w:val="24"/>
        </w:rPr>
      </w:pPr>
      <w:r w:rsidRPr="00C42F03">
        <w:rPr>
          <w:rFonts w:ascii="Times New Roman" w:eastAsia="Calibri" w:hAnsi="Times New Roman" w:cs="Times New Roman"/>
          <w:color w:val="000000"/>
          <w:sz w:val="24"/>
          <w:szCs w:val="24"/>
        </w:rPr>
        <w:t xml:space="preserve">saistīto iekārtu </w:t>
      </w:r>
      <w:proofErr w:type="spellStart"/>
      <w:r w:rsidRPr="00C42F03">
        <w:rPr>
          <w:rFonts w:ascii="Times New Roman" w:eastAsia="Calibri" w:hAnsi="Times New Roman" w:cs="Times New Roman"/>
          <w:color w:val="000000"/>
          <w:sz w:val="24"/>
          <w:szCs w:val="24"/>
        </w:rPr>
        <w:t>papildaprīkojuma</w:t>
      </w:r>
      <w:proofErr w:type="spellEnd"/>
      <w:r w:rsidRPr="00C42F03">
        <w:rPr>
          <w:rFonts w:ascii="Times New Roman" w:eastAsia="Calibri" w:hAnsi="Times New Roman" w:cs="Times New Roman"/>
          <w:color w:val="000000"/>
          <w:sz w:val="24"/>
          <w:szCs w:val="24"/>
        </w:rPr>
        <w:t xml:space="preserve"> uzturēšanas materiālu piegāde</w:t>
      </w:r>
      <w:r w:rsidR="00121C7E">
        <w:rPr>
          <w:rFonts w:ascii="Times New Roman" w:eastAsia="Calibri" w:hAnsi="Times New Roman" w:cs="Times New Roman"/>
          <w:color w:val="000000"/>
          <w:sz w:val="24"/>
          <w:szCs w:val="24"/>
        </w:rPr>
        <w:t>”</w:t>
      </w:r>
    </w:p>
    <w:p w:rsidR="00121C7E" w:rsidRDefault="00121C7E" w:rsidP="00121C7E">
      <w:pPr>
        <w:spacing w:after="0" w:line="24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(iepirkuma identifikācijas numurs VDE</w:t>
      </w:r>
      <w:r w:rsidR="00947EAF">
        <w:rPr>
          <w:rFonts w:ascii="Times New Roman" w:eastAsia="Calibri" w:hAnsi="Times New Roman" w:cs="Times New Roman"/>
          <w:color w:val="000000"/>
          <w:sz w:val="24"/>
          <w:szCs w:val="24"/>
        </w:rPr>
        <w:t>Ā</w:t>
      </w:r>
      <w:r>
        <w:rPr>
          <w:rFonts w:ascii="Times New Roman" w:eastAsia="Calibri" w:hAnsi="Times New Roman" w:cs="Times New Roman"/>
          <w:color w:val="000000"/>
          <w:sz w:val="24"/>
          <w:szCs w:val="24"/>
        </w:rPr>
        <w:t>VK</w:t>
      </w:r>
      <w:r w:rsidR="00947EAF">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2018/</w:t>
      </w:r>
      <w:r w:rsidR="000E6FC8">
        <w:rPr>
          <w:rFonts w:ascii="Times New Roman" w:eastAsia="Calibri" w:hAnsi="Times New Roman" w:cs="Times New Roman"/>
          <w:color w:val="000000"/>
          <w:sz w:val="24"/>
          <w:szCs w:val="24"/>
        </w:rPr>
        <w:t>5</w:t>
      </w:r>
      <w:r>
        <w:rPr>
          <w:rFonts w:ascii="Times New Roman" w:eastAsia="Calibri" w:hAnsi="Times New Roman" w:cs="Times New Roman"/>
          <w:color w:val="000000"/>
          <w:sz w:val="24"/>
          <w:szCs w:val="24"/>
        </w:rPr>
        <w:t>)</w:t>
      </w:r>
    </w:p>
    <w:p w:rsidR="003A12E1" w:rsidRPr="00E41144" w:rsidRDefault="00121C7E" w:rsidP="00121C7E">
      <w:pPr>
        <w:spacing w:after="0" w:line="240" w:lineRule="auto"/>
        <w:jc w:val="right"/>
        <w:rPr>
          <w:rFonts w:ascii="Times New Roman" w:eastAsia="Calibri" w:hAnsi="Times New Roman" w:cs="Times New Roman"/>
          <w:b/>
          <w:bCs/>
          <w:color w:val="000000"/>
          <w:sz w:val="24"/>
          <w:szCs w:val="24"/>
        </w:rPr>
      </w:pPr>
      <w:r>
        <w:rPr>
          <w:rFonts w:ascii="Times New Roman" w:eastAsia="Calibri" w:hAnsi="Times New Roman" w:cs="Times New Roman"/>
          <w:color w:val="000000"/>
          <w:sz w:val="24"/>
          <w:szCs w:val="24"/>
        </w:rPr>
        <w:t>nolikumam</w:t>
      </w:r>
      <w:r w:rsidR="003A12E1" w:rsidRPr="00E41144">
        <w:rPr>
          <w:rFonts w:ascii="Times New Roman" w:eastAsia="Calibri" w:hAnsi="Times New Roman" w:cs="Times New Roman"/>
          <w:color w:val="000000"/>
          <w:sz w:val="24"/>
          <w:szCs w:val="24"/>
          <w:lang w:eastAsia="zh-CN"/>
        </w:rPr>
        <w:t xml:space="preserve">  </w:t>
      </w:r>
    </w:p>
    <w:p w:rsidR="00632B43" w:rsidRDefault="00632B43" w:rsidP="00632B43">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3A12E1" w:rsidRPr="00E41144" w:rsidRDefault="003A12E1" w:rsidP="00632B43">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E41144">
        <w:rPr>
          <w:rFonts w:ascii="Times New Roman" w:eastAsia="Calibri" w:hAnsi="Times New Roman" w:cs="Times New Roman"/>
          <w:b/>
          <w:bCs/>
          <w:color w:val="000000"/>
          <w:sz w:val="24"/>
          <w:szCs w:val="24"/>
        </w:rPr>
        <w:t>PIETEIKUMA PAR PIEDALĪŠANOS IEPIRKUMĀ FORMA</w:t>
      </w:r>
    </w:p>
    <w:p w:rsidR="003A12E1" w:rsidRPr="00E41144" w:rsidRDefault="003A12E1" w:rsidP="00632B43">
      <w:pPr>
        <w:spacing w:after="0" w:line="240" w:lineRule="auto"/>
        <w:jc w:val="center"/>
        <w:rPr>
          <w:rFonts w:ascii="Times New Roman" w:eastAsia="Calibri" w:hAnsi="Times New Roman" w:cs="Times New Roman"/>
          <w:b/>
          <w:bCs/>
          <w:color w:val="000000"/>
          <w:sz w:val="24"/>
          <w:szCs w:val="24"/>
        </w:rPr>
      </w:pPr>
      <w:r w:rsidRPr="00E41144">
        <w:rPr>
          <w:rFonts w:ascii="Times New Roman" w:eastAsia="Calibri" w:hAnsi="Times New Roman" w:cs="Times New Roman"/>
          <w:color w:val="000000"/>
          <w:sz w:val="24"/>
          <w:szCs w:val="24"/>
        </w:rPr>
        <w:t xml:space="preserve">Iepirkumam </w:t>
      </w:r>
      <w:r w:rsidRPr="00E41144">
        <w:rPr>
          <w:rFonts w:ascii="Times New Roman" w:eastAsia="Calibri" w:hAnsi="Times New Roman" w:cs="Times New Roman"/>
          <w:sz w:val="24"/>
          <w:szCs w:val="24"/>
        </w:rPr>
        <w:t>„</w:t>
      </w:r>
      <w:r w:rsidR="00C42F03" w:rsidRPr="00C42F03">
        <w:rPr>
          <w:rFonts w:ascii="Times New Roman" w:hAnsi="Times New Roman" w:cs="Times New Roman"/>
          <w:b/>
          <w:bCs/>
          <w:color w:val="000000"/>
          <w:sz w:val="24"/>
          <w:szCs w:val="24"/>
        </w:rPr>
        <w:t xml:space="preserve">Invaliditātes apliecību izgatavošanas sistēmas saistīto iekārtu </w:t>
      </w:r>
      <w:proofErr w:type="spellStart"/>
      <w:r w:rsidR="00C42F03" w:rsidRPr="00C42F03">
        <w:rPr>
          <w:rFonts w:ascii="Times New Roman" w:hAnsi="Times New Roman" w:cs="Times New Roman"/>
          <w:b/>
          <w:bCs/>
          <w:color w:val="000000"/>
          <w:sz w:val="24"/>
          <w:szCs w:val="24"/>
        </w:rPr>
        <w:t>papildaprīkojuma</w:t>
      </w:r>
      <w:proofErr w:type="spellEnd"/>
      <w:r w:rsidR="00C42F03" w:rsidRPr="00C42F03">
        <w:rPr>
          <w:rFonts w:ascii="Times New Roman" w:hAnsi="Times New Roman" w:cs="Times New Roman"/>
          <w:b/>
          <w:bCs/>
          <w:color w:val="000000"/>
          <w:sz w:val="24"/>
          <w:szCs w:val="24"/>
        </w:rPr>
        <w:t xml:space="preserve"> uzturēšanas materiālu piegāde</w:t>
      </w:r>
      <w:r w:rsidRPr="00E41144">
        <w:rPr>
          <w:rFonts w:ascii="Times New Roman" w:hAnsi="Times New Roman" w:cs="Times New Roman"/>
          <w:b/>
          <w:bCs/>
          <w:color w:val="000000"/>
          <w:sz w:val="24"/>
          <w:szCs w:val="24"/>
        </w:rPr>
        <w:t>”</w:t>
      </w:r>
    </w:p>
    <w:p w:rsidR="003A12E1" w:rsidRPr="00E41144" w:rsidRDefault="00632B43" w:rsidP="00632B43">
      <w:pPr>
        <w:autoSpaceDE w:val="0"/>
        <w:autoSpaceDN w:val="0"/>
        <w:adjustRightInd w:val="0"/>
        <w:spacing w:after="0" w:line="240" w:lineRule="auto"/>
        <w:jc w:val="center"/>
        <w:rPr>
          <w:rFonts w:ascii="Times New Roman" w:eastAsia="Calibri" w:hAnsi="Times New Roman" w:cs="Times New Roman"/>
          <w:color w:val="FF0000"/>
          <w:sz w:val="24"/>
          <w:szCs w:val="24"/>
        </w:rPr>
      </w:pPr>
      <w:r>
        <w:rPr>
          <w:rFonts w:ascii="Times New Roman" w:eastAsia="Calibri" w:hAnsi="Times New Roman" w:cs="Times New Roman"/>
          <w:color w:val="000000"/>
          <w:sz w:val="24"/>
          <w:szCs w:val="24"/>
        </w:rPr>
        <w:t>(i</w:t>
      </w:r>
      <w:r w:rsidR="003A12E1" w:rsidRPr="00E41144">
        <w:rPr>
          <w:rFonts w:ascii="Times New Roman" w:eastAsia="Calibri" w:hAnsi="Times New Roman" w:cs="Times New Roman"/>
          <w:color w:val="000000"/>
          <w:sz w:val="24"/>
          <w:szCs w:val="24"/>
        </w:rPr>
        <w:t>epirkuma identifikācijas Nr. VDE</w:t>
      </w:r>
      <w:r w:rsidR="00947EAF">
        <w:rPr>
          <w:rFonts w:ascii="Times New Roman" w:eastAsia="Calibri" w:hAnsi="Times New Roman" w:cs="Times New Roman"/>
          <w:color w:val="000000"/>
          <w:sz w:val="24"/>
          <w:szCs w:val="24"/>
        </w:rPr>
        <w:t>Ā</w:t>
      </w:r>
      <w:r w:rsidR="003A12E1" w:rsidRPr="00E41144">
        <w:rPr>
          <w:rFonts w:ascii="Times New Roman" w:eastAsia="Calibri" w:hAnsi="Times New Roman" w:cs="Times New Roman"/>
          <w:color w:val="000000"/>
          <w:sz w:val="24"/>
          <w:szCs w:val="24"/>
        </w:rPr>
        <w:t>VK</w:t>
      </w:r>
      <w:r w:rsidR="00947EAF">
        <w:rPr>
          <w:rFonts w:ascii="Times New Roman" w:eastAsia="Calibri" w:hAnsi="Times New Roman" w:cs="Times New Roman"/>
          <w:color w:val="000000"/>
          <w:sz w:val="24"/>
          <w:szCs w:val="24"/>
        </w:rPr>
        <w:t xml:space="preserve"> </w:t>
      </w:r>
      <w:r w:rsidR="003A12E1" w:rsidRPr="00E41144">
        <w:rPr>
          <w:rFonts w:ascii="Times New Roman" w:eastAsia="Calibri" w:hAnsi="Times New Roman" w:cs="Times New Roman"/>
          <w:color w:val="000000"/>
          <w:sz w:val="24"/>
          <w:szCs w:val="24"/>
        </w:rPr>
        <w:t>2018/</w:t>
      </w:r>
      <w:r w:rsidR="00C42F03">
        <w:rPr>
          <w:rFonts w:ascii="Times New Roman" w:eastAsia="Calibri" w:hAnsi="Times New Roman" w:cs="Times New Roman"/>
          <w:color w:val="000000"/>
          <w:sz w:val="24"/>
          <w:szCs w:val="24"/>
        </w:rPr>
        <w:t>5</w:t>
      </w:r>
      <w:r>
        <w:rPr>
          <w:rFonts w:ascii="Times New Roman" w:eastAsia="Calibri" w:hAnsi="Times New Roman" w:cs="Times New Roman"/>
          <w:color w:val="000000"/>
          <w:sz w:val="24"/>
          <w:szCs w:val="24"/>
        </w:rPr>
        <w:t>)</w:t>
      </w:r>
    </w:p>
    <w:p w:rsidR="003A12E1" w:rsidRPr="00E41144" w:rsidRDefault="003A12E1" w:rsidP="003A12E1">
      <w:pPr>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 xml:space="preserve">Pretendents,_____________________________________________________________, /Pretendenta nosaukums/ </w:t>
      </w:r>
      <w:proofErr w:type="spellStart"/>
      <w:r w:rsidRPr="00E41144">
        <w:rPr>
          <w:rFonts w:ascii="Times New Roman" w:eastAsia="Calibri" w:hAnsi="Times New Roman" w:cs="Times New Roman"/>
          <w:color w:val="000000"/>
          <w:sz w:val="24"/>
          <w:szCs w:val="24"/>
        </w:rPr>
        <w:t>reģ</w:t>
      </w:r>
      <w:proofErr w:type="spellEnd"/>
      <w:r w:rsidRPr="00E41144">
        <w:rPr>
          <w:rFonts w:ascii="Times New Roman" w:eastAsia="Calibri" w:hAnsi="Times New Roman" w:cs="Times New Roman"/>
          <w:color w:val="000000"/>
          <w:sz w:val="24"/>
          <w:szCs w:val="24"/>
        </w:rPr>
        <w:t>. Nr. ________________, tā ______________________________________________ /reģistrācijas numurs/ /direktora, vadītāja vai pilnvarotas personas vārds, uzvārds/ (______________________), personā ar šā pieteikuma iesniegšanu: /personas kods/</w:t>
      </w:r>
    </w:p>
    <w:p w:rsidR="003A12E1" w:rsidRPr="00E41144" w:rsidRDefault="003A12E1" w:rsidP="00121C7E">
      <w:pPr>
        <w:spacing w:after="0" w:line="240" w:lineRule="auto"/>
        <w:jc w:val="center"/>
        <w:rPr>
          <w:rFonts w:ascii="Times New Roman" w:eastAsia="Calibri" w:hAnsi="Times New Roman" w:cs="Times New Roman"/>
          <w:b/>
          <w:bCs/>
          <w:color w:val="000000"/>
          <w:sz w:val="24"/>
          <w:szCs w:val="24"/>
        </w:rPr>
      </w:pPr>
      <w:r w:rsidRPr="00E41144">
        <w:rPr>
          <w:rFonts w:ascii="Times New Roman" w:eastAsia="Calibri" w:hAnsi="Times New Roman" w:cs="Times New Roman"/>
          <w:color w:val="000000"/>
          <w:sz w:val="24"/>
          <w:szCs w:val="24"/>
        </w:rPr>
        <w:t xml:space="preserve">piesakās piedalīties iepirkumā </w:t>
      </w:r>
      <w:r w:rsidRPr="00E41144">
        <w:rPr>
          <w:rFonts w:ascii="Times New Roman" w:hAnsi="Times New Roman" w:cs="Times New Roman"/>
          <w:bCs/>
          <w:color w:val="000000"/>
          <w:sz w:val="24"/>
          <w:szCs w:val="24"/>
        </w:rPr>
        <w:t>„</w:t>
      </w:r>
      <w:r w:rsidR="00C42F03" w:rsidRPr="00C42F03">
        <w:rPr>
          <w:rFonts w:ascii="Times New Roman" w:hAnsi="Times New Roman" w:cs="Times New Roman"/>
          <w:b/>
          <w:bCs/>
          <w:color w:val="000000"/>
          <w:sz w:val="24"/>
          <w:szCs w:val="24"/>
        </w:rPr>
        <w:t xml:space="preserve">Invaliditātes apliecību izgatavošanas sistēmas saistīto iekārtu </w:t>
      </w:r>
      <w:proofErr w:type="spellStart"/>
      <w:r w:rsidR="00C42F03" w:rsidRPr="00C42F03">
        <w:rPr>
          <w:rFonts w:ascii="Times New Roman" w:hAnsi="Times New Roman" w:cs="Times New Roman"/>
          <w:b/>
          <w:bCs/>
          <w:color w:val="000000"/>
          <w:sz w:val="24"/>
          <w:szCs w:val="24"/>
        </w:rPr>
        <w:t>papildaprīkojuma</w:t>
      </w:r>
      <w:proofErr w:type="spellEnd"/>
      <w:r w:rsidR="00C42F03" w:rsidRPr="00C42F03">
        <w:rPr>
          <w:rFonts w:ascii="Times New Roman" w:hAnsi="Times New Roman" w:cs="Times New Roman"/>
          <w:b/>
          <w:bCs/>
          <w:color w:val="000000"/>
          <w:sz w:val="24"/>
          <w:szCs w:val="24"/>
        </w:rPr>
        <w:t xml:space="preserve"> uzturēšanas materiālu piegāde</w:t>
      </w:r>
      <w:r w:rsidRPr="00E41144">
        <w:rPr>
          <w:rFonts w:ascii="Times New Roman" w:hAnsi="Times New Roman" w:cs="Times New Roman"/>
          <w:b/>
          <w:bCs/>
          <w:color w:val="000000"/>
          <w:sz w:val="24"/>
          <w:szCs w:val="24"/>
        </w:rPr>
        <w:t>”</w:t>
      </w:r>
      <w:r w:rsidRPr="00E41144">
        <w:rPr>
          <w:rFonts w:ascii="Times New Roman" w:eastAsia="Calibri" w:hAnsi="Times New Roman" w:cs="Times New Roman"/>
          <w:color w:val="000000"/>
          <w:sz w:val="24"/>
          <w:szCs w:val="24"/>
          <w:lang w:eastAsia="zh-CN"/>
        </w:rPr>
        <w:t xml:space="preserve">  </w:t>
      </w:r>
    </w:p>
    <w:p w:rsidR="003A12E1" w:rsidRPr="00E41144" w:rsidRDefault="003A12E1" w:rsidP="003A12E1">
      <w:pPr>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I</w:t>
      </w:r>
      <w:r w:rsidR="00121C7E">
        <w:rPr>
          <w:rFonts w:ascii="Times New Roman" w:eastAsia="Calibri" w:hAnsi="Times New Roman" w:cs="Times New Roman"/>
          <w:color w:val="000000"/>
          <w:sz w:val="24"/>
          <w:szCs w:val="24"/>
        </w:rPr>
        <w:t>epirkuma i</w:t>
      </w:r>
      <w:r w:rsidRPr="00E41144">
        <w:rPr>
          <w:rFonts w:ascii="Times New Roman" w:eastAsia="Calibri" w:hAnsi="Times New Roman" w:cs="Times New Roman"/>
          <w:color w:val="000000"/>
          <w:sz w:val="24"/>
          <w:szCs w:val="24"/>
        </w:rPr>
        <w:t xml:space="preserve">dentifikācijas numurs </w:t>
      </w:r>
      <w:r w:rsidR="00947EAF">
        <w:rPr>
          <w:rFonts w:ascii="Times New Roman" w:eastAsia="Calibri" w:hAnsi="Times New Roman" w:cs="Times New Roman"/>
          <w:color w:val="000000"/>
          <w:sz w:val="24"/>
          <w:szCs w:val="24"/>
        </w:rPr>
        <w:t>–</w:t>
      </w:r>
      <w:r w:rsidRPr="00E41144">
        <w:rPr>
          <w:rFonts w:ascii="Times New Roman" w:eastAsia="Calibri" w:hAnsi="Times New Roman" w:cs="Times New Roman"/>
          <w:color w:val="000000"/>
          <w:sz w:val="24"/>
          <w:szCs w:val="24"/>
        </w:rPr>
        <w:t xml:space="preserve"> VDE</w:t>
      </w:r>
      <w:r w:rsidR="00947EAF">
        <w:rPr>
          <w:rFonts w:ascii="Times New Roman" w:eastAsia="Calibri" w:hAnsi="Times New Roman" w:cs="Times New Roman"/>
          <w:color w:val="000000"/>
          <w:sz w:val="24"/>
          <w:szCs w:val="24"/>
        </w:rPr>
        <w:t>Ā</w:t>
      </w:r>
      <w:r w:rsidRPr="00E41144">
        <w:rPr>
          <w:rFonts w:ascii="Times New Roman" w:eastAsia="Calibri" w:hAnsi="Times New Roman" w:cs="Times New Roman"/>
          <w:color w:val="000000"/>
          <w:sz w:val="24"/>
          <w:szCs w:val="24"/>
        </w:rPr>
        <w:t>VK</w:t>
      </w:r>
      <w:r w:rsidR="00947EAF">
        <w:rPr>
          <w:rFonts w:ascii="Times New Roman" w:eastAsia="Calibri" w:hAnsi="Times New Roman" w:cs="Times New Roman"/>
          <w:color w:val="000000"/>
          <w:sz w:val="24"/>
          <w:szCs w:val="24"/>
        </w:rPr>
        <w:t xml:space="preserve"> </w:t>
      </w:r>
      <w:r w:rsidRPr="00E41144">
        <w:rPr>
          <w:rFonts w:ascii="Times New Roman" w:eastAsia="Calibri" w:hAnsi="Times New Roman" w:cs="Times New Roman"/>
          <w:color w:val="000000"/>
          <w:sz w:val="24"/>
          <w:szCs w:val="24"/>
        </w:rPr>
        <w:t>2018/</w:t>
      </w:r>
      <w:r w:rsidR="000E6FC8">
        <w:rPr>
          <w:rFonts w:ascii="Times New Roman" w:eastAsia="Calibri" w:hAnsi="Times New Roman" w:cs="Times New Roman"/>
          <w:color w:val="000000"/>
          <w:sz w:val="24"/>
          <w:szCs w:val="24"/>
        </w:rPr>
        <w:t>5</w:t>
      </w:r>
    </w:p>
    <w:p w:rsidR="003A12E1" w:rsidRPr="00E41144" w:rsidRDefault="003A12E1" w:rsidP="003A12E1">
      <w:pPr>
        <w:numPr>
          <w:ilvl w:val="0"/>
          <w:numId w:val="1"/>
        </w:numPr>
        <w:tabs>
          <w:tab w:val="left" w:pos="426"/>
        </w:tabs>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apstiprina, ka ir iepazinies ar nolikuma un iepirkuma līguma noteikumiem, tie ir saprotami, skaidri, apņemas ievērot tajos iekļautās prasības un piekrīt, ka līgumā nevar izdarīt tādus grozījumus vai papildinājumus, kuri būtu izpildītājam (pretendentam) labvēlīgāki, vai kuri pasliktinātu pasūtītāja stāvokli, salīdzinot ar pievienoto līguma tekstu;</w:t>
      </w:r>
    </w:p>
    <w:p w:rsidR="003A12E1" w:rsidRPr="00E41144" w:rsidRDefault="003A12E1" w:rsidP="003A12E1">
      <w:pPr>
        <w:numPr>
          <w:ilvl w:val="0"/>
          <w:numId w:val="1"/>
        </w:numPr>
        <w:tabs>
          <w:tab w:val="left" w:pos="426"/>
        </w:tabs>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atzīst sava piedāvājuma spēkā esamību līdz nolikumā noteiktajam piedāvājuma derīguma termiņam (3 (trīs) mēneši no piedāvājumu atvēršanas dienas), bet gadījumā, ja tiek atzīts par uzvarētāju – līdz attiecīgā līguma noslēgšanai;</w:t>
      </w:r>
    </w:p>
    <w:p w:rsidR="003A12E1" w:rsidRPr="00E41144" w:rsidRDefault="003A12E1" w:rsidP="003A12E1">
      <w:pPr>
        <w:numPr>
          <w:ilvl w:val="0"/>
          <w:numId w:val="1"/>
        </w:numPr>
        <w:tabs>
          <w:tab w:val="left" w:pos="426"/>
        </w:tabs>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apņemas (ja pasūtītājs izvēlējies šo piedāvājumu) slēgt līgumu un izpildīt visus šā līguma pamatnosacījumus saskaņā ar iepirkuma nolikumu;</w:t>
      </w:r>
    </w:p>
    <w:p w:rsidR="003A12E1" w:rsidRPr="00E41144" w:rsidRDefault="003A12E1" w:rsidP="003A12E1">
      <w:pPr>
        <w:numPr>
          <w:ilvl w:val="0"/>
          <w:numId w:val="1"/>
        </w:numPr>
        <w:tabs>
          <w:tab w:val="left" w:pos="426"/>
        </w:tabs>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apliecina, ka visas sniegtās ziņas ir patiesas;</w:t>
      </w:r>
    </w:p>
    <w:p w:rsidR="003A12E1" w:rsidRPr="00E41144" w:rsidRDefault="003A12E1" w:rsidP="003A12E1">
      <w:pPr>
        <w:numPr>
          <w:ilvl w:val="0"/>
          <w:numId w:val="1"/>
        </w:numPr>
        <w:tabs>
          <w:tab w:val="left" w:pos="426"/>
        </w:tabs>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apliecina, ka nav tādu apstākļu, kuri liegtu pretendentam piedalīties iepirkuma procedūrā;</w:t>
      </w:r>
    </w:p>
    <w:p w:rsidR="003A12E1" w:rsidRPr="00E41144" w:rsidRDefault="003A12E1" w:rsidP="003A12E1">
      <w:pPr>
        <w:numPr>
          <w:ilvl w:val="0"/>
          <w:numId w:val="1"/>
        </w:numPr>
        <w:tabs>
          <w:tab w:val="left" w:pos="426"/>
        </w:tabs>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pretendenta saimnieciskā darbība nav apturēta vai pārtraukta;</w:t>
      </w:r>
    </w:p>
    <w:p w:rsidR="003A12E1" w:rsidRPr="00E41144" w:rsidRDefault="003A12E1" w:rsidP="003A12E1">
      <w:pPr>
        <w:numPr>
          <w:ilvl w:val="0"/>
          <w:numId w:val="1"/>
        </w:numPr>
        <w:tabs>
          <w:tab w:val="left" w:pos="426"/>
        </w:tabs>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normatīvajos aktos noteiktajā kārtībā pēdējo triju gadu laikā līdz piedāvājumu atvēršanas brīdim nav konstatēti pretendenta profesionālās darbības pārkāpumi;</w:t>
      </w:r>
    </w:p>
    <w:p w:rsidR="003A12E1" w:rsidRPr="00E41144" w:rsidRDefault="003A12E1" w:rsidP="003A12E1">
      <w:pPr>
        <w:numPr>
          <w:ilvl w:val="0"/>
          <w:numId w:val="1"/>
        </w:numPr>
        <w:tabs>
          <w:tab w:val="left" w:pos="426"/>
        </w:tabs>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 xml:space="preserve">uz pretendentu neattiecas Publisko iepirkumu likuma </w:t>
      </w:r>
      <w:r w:rsidRPr="00E41144">
        <w:rPr>
          <w:rFonts w:ascii="Times New Roman" w:eastAsia="Calibri" w:hAnsi="Times New Roman" w:cs="Times New Roman"/>
          <w:sz w:val="24"/>
          <w:szCs w:val="24"/>
        </w:rPr>
        <w:t xml:space="preserve">39.panta pirmajā daļā noteiktie izslēgšanas </w:t>
      </w:r>
      <w:r w:rsidRPr="00E41144">
        <w:rPr>
          <w:rFonts w:ascii="Times New Roman" w:eastAsia="Calibri" w:hAnsi="Times New Roman" w:cs="Times New Roman"/>
          <w:color w:val="000000"/>
          <w:sz w:val="24"/>
          <w:szCs w:val="24"/>
        </w:rPr>
        <w:t>nosacījumi;</w:t>
      </w:r>
    </w:p>
    <w:p w:rsidR="003A12E1" w:rsidRPr="00E41144" w:rsidRDefault="003A12E1" w:rsidP="003A12E1">
      <w:pPr>
        <w:numPr>
          <w:ilvl w:val="0"/>
          <w:numId w:val="1"/>
        </w:numPr>
        <w:tabs>
          <w:tab w:val="left" w:pos="426"/>
        </w:tabs>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nav tādu apstākļu, kuri liegtu pretendentam piedalīties iepirkuma procedūrā;</w:t>
      </w:r>
    </w:p>
    <w:p w:rsidR="003A12E1" w:rsidRPr="00E41144" w:rsidRDefault="003A12E1" w:rsidP="003A12E1">
      <w:pPr>
        <w:numPr>
          <w:ilvl w:val="0"/>
          <w:numId w:val="1"/>
        </w:numPr>
        <w:tabs>
          <w:tab w:val="left" w:pos="426"/>
        </w:tabs>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pretendentam ir nolikumā pieprasītā minimālā pieredze.</w:t>
      </w:r>
    </w:p>
    <w:p w:rsidR="003A12E1" w:rsidRPr="00E41144" w:rsidRDefault="003A12E1" w:rsidP="003A12E1">
      <w:pPr>
        <w:tabs>
          <w:tab w:val="left" w:pos="426"/>
        </w:tabs>
        <w:autoSpaceDE w:val="0"/>
        <w:autoSpaceDN w:val="0"/>
        <w:adjustRightInd w:val="0"/>
        <w:spacing w:before="120" w:after="0" w:line="240" w:lineRule="auto"/>
        <w:ind w:left="360"/>
        <w:jc w:val="both"/>
        <w:rPr>
          <w:rFonts w:ascii="Times New Roman" w:eastAsia="Calibri" w:hAnsi="Times New Roman" w:cs="Times New Roman"/>
          <w:color w:val="000000"/>
          <w:sz w:val="24"/>
          <w:szCs w:val="24"/>
        </w:rPr>
      </w:pPr>
    </w:p>
    <w:p w:rsidR="003A12E1" w:rsidRPr="00E41144" w:rsidRDefault="003A12E1" w:rsidP="003A12E1">
      <w:pPr>
        <w:tabs>
          <w:tab w:val="left" w:pos="426"/>
        </w:tabs>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Pretendenta vadītāja paraksts:</w:t>
      </w:r>
    </w:p>
    <w:p w:rsidR="003A12E1" w:rsidRPr="00E41144" w:rsidRDefault="003A12E1" w:rsidP="003A12E1">
      <w:pPr>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Vārds, uzvārds:</w:t>
      </w:r>
    </w:p>
    <w:p w:rsidR="003A12E1" w:rsidRPr="00E41144" w:rsidRDefault="003A12E1" w:rsidP="003A12E1">
      <w:pPr>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Amats:</w:t>
      </w:r>
    </w:p>
    <w:p w:rsidR="003A12E1" w:rsidRPr="00E41144" w:rsidRDefault="003A12E1" w:rsidP="003A12E1">
      <w:pPr>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Pretendenta adrese:</w:t>
      </w:r>
    </w:p>
    <w:p w:rsidR="003A12E1" w:rsidRPr="00E41144" w:rsidRDefault="003A12E1" w:rsidP="003A12E1">
      <w:pPr>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Pretendenta tālruņa, faksa numuri:</w:t>
      </w:r>
    </w:p>
    <w:p w:rsidR="003A12E1" w:rsidRPr="00E41144" w:rsidRDefault="003A12E1" w:rsidP="003A12E1">
      <w:pPr>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lastRenderedPageBreak/>
        <w:t>Pretendenta e-pasta adrese:</w:t>
      </w:r>
    </w:p>
    <w:p w:rsidR="009B51C1" w:rsidRPr="00121C7E" w:rsidRDefault="003A12E1" w:rsidP="00121C7E">
      <w:pPr>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E41144">
        <w:rPr>
          <w:rFonts w:ascii="Times New Roman" w:eastAsia="Calibri" w:hAnsi="Times New Roman" w:cs="Times New Roman"/>
          <w:color w:val="000000"/>
          <w:sz w:val="24"/>
          <w:szCs w:val="24"/>
        </w:rPr>
        <w:t>Bankas rekvizīti:</w:t>
      </w:r>
    </w:p>
    <w:sectPr w:rsidR="009B51C1" w:rsidRPr="00121C7E" w:rsidSect="005C15F2">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57F" w:rsidRDefault="0016557F" w:rsidP="005C15F2">
      <w:pPr>
        <w:spacing w:after="0" w:line="240" w:lineRule="auto"/>
      </w:pPr>
      <w:r>
        <w:separator/>
      </w:r>
    </w:p>
  </w:endnote>
  <w:endnote w:type="continuationSeparator" w:id="0">
    <w:p w:rsidR="0016557F" w:rsidRDefault="0016557F" w:rsidP="005C1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57F" w:rsidRDefault="0016557F" w:rsidP="005C15F2">
      <w:pPr>
        <w:spacing w:after="0" w:line="240" w:lineRule="auto"/>
      </w:pPr>
      <w:r>
        <w:separator/>
      </w:r>
    </w:p>
  </w:footnote>
  <w:footnote w:type="continuationSeparator" w:id="0">
    <w:p w:rsidR="0016557F" w:rsidRDefault="0016557F" w:rsidP="005C15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121427"/>
      <w:docPartObj>
        <w:docPartGallery w:val="Page Numbers (Top of Page)"/>
        <w:docPartUnique/>
      </w:docPartObj>
    </w:sdtPr>
    <w:sdtContent>
      <w:p w:rsidR="005C15F2" w:rsidRDefault="005C15F2">
        <w:pPr>
          <w:pStyle w:val="Galvene"/>
          <w:jc w:val="center"/>
        </w:pPr>
        <w:r>
          <w:fldChar w:fldCharType="begin"/>
        </w:r>
        <w:r>
          <w:instrText>PAGE   \* MERGEFORMAT</w:instrText>
        </w:r>
        <w:r>
          <w:fldChar w:fldCharType="separate"/>
        </w:r>
        <w:r>
          <w:rPr>
            <w:noProof/>
          </w:rPr>
          <w:t>2</w:t>
        </w:r>
        <w:r>
          <w:fldChar w:fldCharType="end"/>
        </w:r>
      </w:p>
    </w:sdtContent>
  </w:sdt>
  <w:p w:rsidR="005C15F2" w:rsidRDefault="005C15F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596EF7"/>
    <w:multiLevelType w:val="hybridMultilevel"/>
    <w:tmpl w:val="B308BB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2E1"/>
    <w:rsid w:val="00085AED"/>
    <w:rsid w:val="000E6FC8"/>
    <w:rsid w:val="00121C7E"/>
    <w:rsid w:val="0016557F"/>
    <w:rsid w:val="001B6217"/>
    <w:rsid w:val="0029428A"/>
    <w:rsid w:val="003A12E1"/>
    <w:rsid w:val="005C15F2"/>
    <w:rsid w:val="00632B43"/>
    <w:rsid w:val="008F0F9F"/>
    <w:rsid w:val="00945914"/>
    <w:rsid w:val="00947EAF"/>
    <w:rsid w:val="009F2634"/>
    <w:rsid w:val="00B65FEE"/>
    <w:rsid w:val="00B66C56"/>
    <w:rsid w:val="00BC0724"/>
    <w:rsid w:val="00C42F03"/>
    <w:rsid w:val="00D53C0A"/>
    <w:rsid w:val="00DE70D0"/>
    <w:rsid w:val="00E235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A12E1"/>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3A12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alvene">
    <w:name w:val="header"/>
    <w:basedOn w:val="Parasts"/>
    <w:link w:val="GalveneRakstz"/>
    <w:uiPriority w:val="99"/>
    <w:unhideWhenUsed/>
    <w:rsid w:val="005C15F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C15F2"/>
  </w:style>
  <w:style w:type="paragraph" w:styleId="Kjene">
    <w:name w:val="footer"/>
    <w:basedOn w:val="Parasts"/>
    <w:link w:val="KjeneRakstz"/>
    <w:uiPriority w:val="99"/>
    <w:unhideWhenUsed/>
    <w:rsid w:val="005C15F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C15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A12E1"/>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3A12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alvene">
    <w:name w:val="header"/>
    <w:basedOn w:val="Parasts"/>
    <w:link w:val="GalveneRakstz"/>
    <w:uiPriority w:val="99"/>
    <w:unhideWhenUsed/>
    <w:rsid w:val="005C15F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C15F2"/>
  </w:style>
  <w:style w:type="paragraph" w:styleId="Kjene">
    <w:name w:val="footer"/>
    <w:basedOn w:val="Parasts"/>
    <w:link w:val="KjeneRakstz"/>
    <w:uiPriority w:val="99"/>
    <w:unhideWhenUsed/>
    <w:rsid w:val="005C15F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C1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1540</Words>
  <Characters>878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Aigars Rivdikis</dc:creator>
  <cp:lastModifiedBy>Aigars Rivdikis</cp:lastModifiedBy>
  <cp:revision>7</cp:revision>
  <cp:lastPrinted>2018-11-12T12:27:00Z</cp:lastPrinted>
  <dcterms:created xsi:type="dcterms:W3CDTF">2018-09-26T05:30:00Z</dcterms:created>
  <dcterms:modified xsi:type="dcterms:W3CDTF">2018-11-12T12:27:00Z</dcterms:modified>
</cp:coreProperties>
</file>